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dda2c2d5e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EMLOS AS</w:t>
      </w:r>
    </w:p>
    <w:sectPr>
      <w:headerReference xmlns:r="http://schemas.openxmlformats.org/officeDocument/2006/relationships" w:type="default" r:id="R6d9ceb3684af4478"/>
      <w:footerReference xmlns:r="http://schemas.openxmlformats.org/officeDocument/2006/relationships" w:type="default" r:id="Rd4b620a9d6a5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EMLOS AS   ·   Org.nr 999 262 511   ·   Høglia 6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ceb3684af4478" /><Relationship Type="http://schemas.openxmlformats.org/officeDocument/2006/relationships/footer" Target="/word/footer1.xml" Id="Rd4b620a9d6a54e21" /></Relationships>
</file>