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2b7d6e9af45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RISTU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RISTU AS</w:t>
      </w:r>
    </w:p>
    <w:sectPr>
      <w:headerReference xmlns:r="http://schemas.openxmlformats.org/officeDocument/2006/relationships" w:type="default" r:id="R467bf43334164447"/>
      <w:footerReference xmlns:r="http://schemas.openxmlformats.org/officeDocument/2006/relationships" w:type="default" r:id="R88d942892610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bf43334164447" /><Relationship Type="http://schemas.openxmlformats.org/officeDocument/2006/relationships/footer" Target="/word/footer1.xml" Id="R88d9428926104652" /></Relationships>
</file>