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78ca1fd9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73982ce104fb9"/>
      <w:footerReference xmlns:r="http://schemas.openxmlformats.org/officeDocument/2006/relationships" w:type="default" r:id="R635dd30cbea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INVEST AS   ·   Org.nr 999 510 655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73982ce104fb9" /><Relationship Type="http://schemas.openxmlformats.org/officeDocument/2006/relationships/footer" Target="/word/footer1.xml" Id="R635dd30cbea64422" /></Relationships>
</file>